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49" w:rsidRPr="00436471" w:rsidRDefault="00E96F60" w:rsidP="00436471">
      <w:pPr>
        <w:pStyle w:val="a4"/>
        <w:spacing w:line="276" w:lineRule="auto"/>
        <w:jc w:val="both"/>
      </w:pPr>
      <w:r w:rsidRPr="00436471">
        <w:t>Отчет</w:t>
      </w:r>
      <w:r w:rsidRPr="00436471">
        <w:rPr>
          <w:spacing w:val="-11"/>
        </w:rPr>
        <w:t xml:space="preserve"> </w:t>
      </w:r>
      <w:r w:rsidRPr="00436471">
        <w:t>о</w:t>
      </w:r>
      <w:r w:rsidRPr="00436471">
        <w:rPr>
          <w:spacing w:val="-10"/>
        </w:rPr>
        <w:t xml:space="preserve"> </w:t>
      </w:r>
      <w:r w:rsidRPr="00436471">
        <w:t>работе</w:t>
      </w:r>
      <w:r w:rsidRPr="00436471">
        <w:rPr>
          <w:spacing w:val="-11"/>
        </w:rPr>
        <w:t xml:space="preserve"> </w:t>
      </w:r>
      <w:r w:rsidRPr="00436471">
        <w:t>студенческого</w:t>
      </w:r>
      <w:r w:rsidRPr="00436471">
        <w:rPr>
          <w:spacing w:val="-10"/>
        </w:rPr>
        <w:t xml:space="preserve"> </w:t>
      </w:r>
      <w:r w:rsidRPr="00436471">
        <w:t>совета</w:t>
      </w:r>
      <w:r w:rsidRPr="00436471">
        <w:rPr>
          <w:spacing w:val="-8"/>
        </w:rPr>
        <w:t xml:space="preserve"> </w:t>
      </w:r>
      <w:r w:rsidRPr="00436471">
        <w:t>за</w:t>
      </w:r>
      <w:r w:rsidRPr="00436471">
        <w:rPr>
          <w:spacing w:val="-10"/>
        </w:rPr>
        <w:t xml:space="preserve"> </w:t>
      </w:r>
      <w:r w:rsidR="00436471" w:rsidRPr="00436471">
        <w:t>2024/2025 учебный год</w:t>
      </w:r>
    </w:p>
    <w:p w:rsidR="00436471" w:rsidRDefault="00E96F60" w:rsidP="00436471">
      <w:pPr>
        <w:pStyle w:val="a3"/>
        <w:spacing w:before="272" w:line="276" w:lineRule="auto"/>
      </w:pPr>
      <w:r w:rsidRPr="00436471">
        <w:t xml:space="preserve">На основании Положения о студенческом совете обучающихся </w:t>
      </w:r>
      <w:r w:rsidR="00436471">
        <w:t xml:space="preserve">БПОУ </w:t>
      </w:r>
      <w:proofErr w:type="gramStart"/>
      <w:r w:rsidR="00436471">
        <w:t>ВО</w:t>
      </w:r>
      <w:proofErr w:type="gramEnd"/>
      <w:r w:rsidR="00436471">
        <w:t xml:space="preserve"> «Вологодский областной колледж культуры и туризма»</w:t>
      </w:r>
      <w:r w:rsidR="00436471" w:rsidRPr="00436471">
        <w:t xml:space="preserve"> в образовательном учреждении</w:t>
      </w:r>
      <w:r w:rsidR="00436471" w:rsidRPr="00436471">
        <w:rPr>
          <w:spacing w:val="80"/>
        </w:rPr>
        <w:t xml:space="preserve"> </w:t>
      </w:r>
      <w:r w:rsidR="00436471" w:rsidRPr="00436471">
        <w:t>действует студенческое самоуправление в форме студенческого Совета</w:t>
      </w:r>
      <w:r w:rsidR="00436471">
        <w:t>.</w:t>
      </w:r>
    </w:p>
    <w:p w:rsidR="004A3149" w:rsidRPr="00436471" w:rsidRDefault="00E96F60" w:rsidP="00436471">
      <w:pPr>
        <w:pStyle w:val="a3"/>
        <w:spacing w:line="276" w:lineRule="auto"/>
        <w:ind w:left="851" w:right="0" w:firstLine="0"/>
      </w:pPr>
      <w:r w:rsidRPr="00436471">
        <w:t>Целями</w:t>
      </w:r>
      <w:r w:rsidRPr="00436471">
        <w:rPr>
          <w:spacing w:val="-13"/>
        </w:rPr>
        <w:t xml:space="preserve"> </w:t>
      </w:r>
      <w:r w:rsidRPr="00436471">
        <w:t>деятельности</w:t>
      </w:r>
      <w:r w:rsidRPr="00436471">
        <w:rPr>
          <w:spacing w:val="-13"/>
        </w:rPr>
        <w:t xml:space="preserve"> </w:t>
      </w:r>
      <w:r w:rsidRPr="00436471">
        <w:t>студенческого</w:t>
      </w:r>
      <w:r w:rsidRPr="00436471">
        <w:rPr>
          <w:spacing w:val="-13"/>
        </w:rPr>
        <w:t xml:space="preserve"> </w:t>
      </w:r>
      <w:r w:rsidRPr="00436471">
        <w:t>совета</w:t>
      </w:r>
      <w:r w:rsidRPr="00436471">
        <w:rPr>
          <w:spacing w:val="-14"/>
        </w:rPr>
        <w:t xml:space="preserve"> </w:t>
      </w:r>
      <w:r w:rsidRPr="00436471">
        <w:t>колледжа</w:t>
      </w:r>
      <w:r w:rsidRPr="00436471">
        <w:rPr>
          <w:spacing w:val="-13"/>
        </w:rPr>
        <w:t xml:space="preserve"> </w:t>
      </w:r>
      <w:r w:rsidRPr="00436471">
        <w:rPr>
          <w:spacing w:val="-2"/>
        </w:rPr>
        <w:t>являются:</w:t>
      </w:r>
    </w:p>
    <w:p w:rsidR="004A3149" w:rsidRPr="00436471" w:rsidRDefault="00E96F60" w:rsidP="00436471">
      <w:pPr>
        <w:pStyle w:val="a5"/>
        <w:numPr>
          <w:ilvl w:val="0"/>
          <w:numId w:val="1"/>
        </w:numPr>
        <w:tabs>
          <w:tab w:val="left" w:pos="1556"/>
        </w:tabs>
        <w:spacing w:before="1" w:line="276" w:lineRule="auto"/>
        <w:ind w:firstLine="709"/>
        <w:rPr>
          <w:sz w:val="28"/>
          <w:szCs w:val="28"/>
        </w:rPr>
      </w:pPr>
      <w:r w:rsidRPr="00436471">
        <w:rPr>
          <w:sz w:val="28"/>
          <w:szCs w:val="28"/>
        </w:rPr>
        <w:t xml:space="preserve">формирование активной гражданской позиции обучающихся, содействие развитию их социальной зрелости, самостоятельности, способности и </w:t>
      </w:r>
      <w:r w:rsidRPr="00436471">
        <w:rPr>
          <w:spacing w:val="-2"/>
          <w:sz w:val="28"/>
          <w:szCs w:val="28"/>
        </w:rPr>
        <w:t>саморазвитию;</w:t>
      </w:r>
    </w:p>
    <w:p w:rsidR="004A3149" w:rsidRPr="00436471" w:rsidRDefault="00E96F60" w:rsidP="00436471">
      <w:pPr>
        <w:pStyle w:val="a5"/>
        <w:numPr>
          <w:ilvl w:val="0"/>
          <w:numId w:val="1"/>
        </w:numPr>
        <w:tabs>
          <w:tab w:val="left" w:pos="1556"/>
        </w:tabs>
        <w:spacing w:line="276" w:lineRule="auto"/>
        <w:ind w:right="137" w:firstLine="709"/>
        <w:rPr>
          <w:sz w:val="28"/>
          <w:szCs w:val="28"/>
        </w:rPr>
      </w:pPr>
      <w:r w:rsidRPr="00436471">
        <w:rPr>
          <w:sz w:val="28"/>
          <w:szCs w:val="28"/>
        </w:rPr>
        <w:t xml:space="preserve">формирование у обучающихся умений и навыков </w:t>
      </w:r>
      <w:proofErr w:type="spellStart"/>
      <w:r w:rsidRPr="00436471">
        <w:rPr>
          <w:sz w:val="28"/>
          <w:szCs w:val="28"/>
        </w:rPr>
        <w:t>соуправления</w:t>
      </w:r>
      <w:proofErr w:type="spellEnd"/>
      <w:r w:rsidRPr="00436471">
        <w:rPr>
          <w:sz w:val="28"/>
          <w:szCs w:val="28"/>
        </w:rPr>
        <w:t>, подготовка их к компетентному и ответственному участию в жизни общества;</w:t>
      </w:r>
    </w:p>
    <w:p w:rsidR="004A3149" w:rsidRPr="00436471" w:rsidRDefault="00E96F60" w:rsidP="00436471">
      <w:pPr>
        <w:pStyle w:val="a5"/>
        <w:numPr>
          <w:ilvl w:val="0"/>
          <w:numId w:val="1"/>
        </w:numPr>
        <w:tabs>
          <w:tab w:val="left" w:pos="1556"/>
        </w:tabs>
        <w:spacing w:line="276" w:lineRule="auto"/>
        <w:ind w:firstLine="709"/>
        <w:rPr>
          <w:sz w:val="28"/>
          <w:szCs w:val="28"/>
        </w:rPr>
      </w:pPr>
      <w:r w:rsidRPr="00436471">
        <w:rPr>
          <w:sz w:val="28"/>
          <w:szCs w:val="28"/>
        </w:rPr>
        <w:t xml:space="preserve">повышение сознательности и </w:t>
      </w:r>
      <w:proofErr w:type="gramStart"/>
      <w:r w:rsidRPr="00436471">
        <w:rPr>
          <w:sz w:val="28"/>
          <w:szCs w:val="28"/>
        </w:rPr>
        <w:t>требовательности</w:t>
      </w:r>
      <w:proofErr w:type="gramEnd"/>
      <w:r w:rsidRPr="00436471">
        <w:rPr>
          <w:sz w:val="28"/>
          <w:szCs w:val="28"/>
        </w:rPr>
        <w:t xml:space="preserve"> обучающихся к уровню своих знаний;</w:t>
      </w:r>
    </w:p>
    <w:p w:rsidR="004A3149" w:rsidRPr="00436471" w:rsidRDefault="00E96F60" w:rsidP="00436471">
      <w:pPr>
        <w:pStyle w:val="a5"/>
        <w:numPr>
          <w:ilvl w:val="0"/>
          <w:numId w:val="1"/>
        </w:numPr>
        <w:tabs>
          <w:tab w:val="left" w:pos="1556"/>
        </w:tabs>
        <w:spacing w:line="276" w:lineRule="auto"/>
        <w:ind w:right="137" w:firstLine="709"/>
        <w:rPr>
          <w:sz w:val="28"/>
          <w:szCs w:val="28"/>
        </w:rPr>
      </w:pPr>
      <w:r w:rsidRPr="00436471">
        <w:rPr>
          <w:sz w:val="28"/>
          <w:szCs w:val="28"/>
        </w:rPr>
        <w:t>реализация прав обучающихся на участие в управлении колледжем, оценке качества образовательного процесса;</w:t>
      </w:r>
    </w:p>
    <w:p w:rsidR="004A3149" w:rsidRPr="00436471" w:rsidRDefault="00E96F60" w:rsidP="00436471">
      <w:pPr>
        <w:pStyle w:val="a5"/>
        <w:numPr>
          <w:ilvl w:val="0"/>
          <w:numId w:val="1"/>
        </w:numPr>
        <w:tabs>
          <w:tab w:val="left" w:pos="1556"/>
        </w:tabs>
        <w:spacing w:line="276" w:lineRule="auto"/>
        <w:ind w:firstLine="709"/>
        <w:rPr>
          <w:sz w:val="28"/>
          <w:szCs w:val="28"/>
        </w:rPr>
      </w:pPr>
      <w:r w:rsidRPr="00436471">
        <w:rPr>
          <w:sz w:val="28"/>
          <w:szCs w:val="28"/>
        </w:rPr>
        <w:t>формирование общественного мнения о студенческой молодёжи как реальной силе и стратегическом ресурсе развития муниципального образования, региона, российского общества;</w:t>
      </w:r>
    </w:p>
    <w:p w:rsidR="004A3149" w:rsidRPr="00740969" w:rsidRDefault="00E96F60" w:rsidP="00436471">
      <w:pPr>
        <w:pStyle w:val="a5"/>
        <w:numPr>
          <w:ilvl w:val="0"/>
          <w:numId w:val="1"/>
        </w:numPr>
        <w:tabs>
          <w:tab w:val="left" w:pos="1556"/>
        </w:tabs>
        <w:spacing w:line="276" w:lineRule="auto"/>
        <w:ind w:right="139" w:firstLine="709"/>
        <w:rPr>
          <w:sz w:val="28"/>
          <w:szCs w:val="28"/>
        </w:rPr>
      </w:pPr>
      <w:r w:rsidRPr="00436471">
        <w:rPr>
          <w:sz w:val="28"/>
          <w:szCs w:val="28"/>
        </w:rPr>
        <w:t xml:space="preserve">сохранение и развитие демократических традиций обучающихся </w:t>
      </w:r>
      <w:r w:rsidRPr="00436471">
        <w:rPr>
          <w:spacing w:val="-2"/>
          <w:sz w:val="28"/>
          <w:szCs w:val="28"/>
        </w:rPr>
        <w:t>колледжа.</w:t>
      </w:r>
    </w:p>
    <w:p w:rsidR="00740969" w:rsidRDefault="00740969" w:rsidP="00740969">
      <w:pPr>
        <w:pStyle w:val="Default"/>
        <w:spacing w:line="276" w:lineRule="auto"/>
        <w:ind w:firstLine="720"/>
        <w:jc w:val="both"/>
        <w:rPr>
          <w:sz w:val="28"/>
          <w:szCs w:val="28"/>
        </w:rPr>
      </w:pPr>
      <w:r w:rsidRPr="00740969">
        <w:rPr>
          <w:sz w:val="28"/>
          <w:szCs w:val="28"/>
        </w:rPr>
        <w:t>Студенческий совет выявляет и развивает творческий потенциал личности каждого студента с учетом его возможностей, предоставляет студентам реальную возможность вместе с преподавателями участвовать в управлении колледжем, а также развивает навыки лидерского поведения, организаторских знаний, умений, навыков коллективной и руководящей деятельности.</w:t>
      </w:r>
    </w:p>
    <w:p w:rsidR="00740969" w:rsidRDefault="00740969" w:rsidP="00740969">
      <w:pPr>
        <w:pStyle w:val="Default"/>
        <w:spacing w:line="276" w:lineRule="auto"/>
        <w:ind w:firstLine="720"/>
        <w:jc w:val="both"/>
        <w:rPr>
          <w:color w:val="auto"/>
          <w:sz w:val="28"/>
          <w:szCs w:val="28"/>
        </w:rPr>
      </w:pPr>
      <w:r w:rsidRPr="00740969">
        <w:rPr>
          <w:sz w:val="28"/>
          <w:szCs w:val="28"/>
        </w:rPr>
        <w:t>В 2024/2025</w:t>
      </w:r>
      <w:r w:rsidRPr="00740969">
        <w:rPr>
          <w:color w:val="auto"/>
          <w:sz w:val="28"/>
          <w:szCs w:val="28"/>
        </w:rPr>
        <w:t xml:space="preserve"> учебном году </w:t>
      </w:r>
      <w:r>
        <w:rPr>
          <w:color w:val="auto"/>
          <w:sz w:val="28"/>
          <w:szCs w:val="28"/>
        </w:rPr>
        <w:t>было проведено, в том числе с участ</w:t>
      </w:r>
      <w:r w:rsidR="00C43D04">
        <w:rPr>
          <w:color w:val="auto"/>
          <w:sz w:val="28"/>
          <w:szCs w:val="28"/>
        </w:rPr>
        <w:t>ием студенческого совета более 6</w:t>
      </w:r>
      <w:r>
        <w:rPr>
          <w:color w:val="auto"/>
          <w:sz w:val="28"/>
          <w:szCs w:val="28"/>
        </w:rPr>
        <w:t xml:space="preserve">0 мероприятий. Самыми </w:t>
      </w:r>
      <w:r w:rsidR="003862B5">
        <w:rPr>
          <w:color w:val="auto"/>
          <w:sz w:val="28"/>
          <w:szCs w:val="28"/>
        </w:rPr>
        <w:t xml:space="preserve">яркими, </w:t>
      </w:r>
      <w:r>
        <w:rPr>
          <w:color w:val="auto"/>
          <w:sz w:val="28"/>
          <w:szCs w:val="28"/>
        </w:rPr>
        <w:t>запоминающими</w:t>
      </w:r>
      <w:r w:rsidR="003862B5">
        <w:rPr>
          <w:color w:val="auto"/>
          <w:sz w:val="28"/>
          <w:szCs w:val="28"/>
        </w:rPr>
        <w:t>, интересными и значимыми стали:</w:t>
      </w:r>
    </w:p>
    <w:p w:rsidR="003862B5" w:rsidRDefault="003862B5" w:rsidP="003862B5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мероприятия, посвященные памятным историческим датам;</w:t>
      </w:r>
    </w:p>
    <w:p w:rsidR="003862B5" w:rsidRDefault="003862B5" w:rsidP="003862B5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заседания дискуссионного клуба;</w:t>
      </w:r>
    </w:p>
    <w:p w:rsidR="003862B5" w:rsidRDefault="003862B5" w:rsidP="003862B5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акция «Студенческий десант»;</w:t>
      </w:r>
    </w:p>
    <w:p w:rsidR="003862B5" w:rsidRDefault="003862B5" w:rsidP="003862B5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участие во Всероссийских акциях («Блокадный хлеб», «Внуки по переписке», «Подарок солдату», «Письмо Герою»);</w:t>
      </w:r>
    </w:p>
    <w:p w:rsidR="003862B5" w:rsidRDefault="003862B5" w:rsidP="003862B5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спортивных мероприятиях («Кросс нации», «Лыжня России»);</w:t>
      </w:r>
    </w:p>
    <w:p w:rsidR="003862B5" w:rsidRDefault="00C43D04" w:rsidP="003862B5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Единый день открытых дверей, День карьеры молодежи;</w:t>
      </w:r>
    </w:p>
    <w:p w:rsidR="00C43D04" w:rsidRDefault="00C43D04" w:rsidP="003862B5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мероприятия, посвященные 80-летию Победы в Великой Отечественной войне (праздничные концерты, «Окна Победы», «Георгиевская лента»).</w:t>
      </w:r>
    </w:p>
    <w:p w:rsidR="00C43D04" w:rsidRDefault="00C43D04" w:rsidP="00C43D04">
      <w:pPr>
        <w:pStyle w:val="Default"/>
        <w:spacing w:line="276" w:lineRule="auto"/>
        <w:jc w:val="both"/>
        <w:rPr>
          <w:sz w:val="28"/>
          <w:szCs w:val="28"/>
        </w:rPr>
      </w:pPr>
    </w:p>
    <w:p w:rsidR="00E96F60" w:rsidRPr="00436471" w:rsidRDefault="00740969" w:rsidP="00774016">
      <w:pPr>
        <w:pStyle w:val="Default"/>
        <w:spacing w:line="276" w:lineRule="auto"/>
        <w:ind w:firstLine="720"/>
        <w:jc w:val="both"/>
      </w:pPr>
      <w:r>
        <w:rPr>
          <w:sz w:val="28"/>
          <w:szCs w:val="28"/>
        </w:rPr>
        <w:t xml:space="preserve">В течение всего учебного года члены студенческого совета проводили ежемесячные заседания, где решали насущные проблемы, касающиеся жизни в </w:t>
      </w:r>
      <w:r>
        <w:rPr>
          <w:sz w:val="28"/>
          <w:szCs w:val="28"/>
        </w:rPr>
        <w:lastRenderedPageBreak/>
        <w:t>колледже.</w:t>
      </w:r>
      <w:r w:rsidR="00C43D04">
        <w:rPr>
          <w:sz w:val="28"/>
          <w:szCs w:val="28"/>
        </w:rPr>
        <w:t xml:space="preserve"> </w:t>
      </w:r>
      <w:r>
        <w:rPr>
          <w:sz w:val="28"/>
          <w:szCs w:val="28"/>
        </w:rPr>
        <w:t>Таким образом, вся работа студенческого совета была направлена на всестороннее раскрытие способности студентов, подготовку к выполнению гражданского и профессионального долга каждого.</w:t>
      </w:r>
    </w:p>
    <w:sectPr w:rsidR="00E96F60" w:rsidRPr="00436471" w:rsidSect="004A3149">
      <w:pgSz w:w="11910" w:h="16840"/>
      <w:pgMar w:top="106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07071"/>
    <w:multiLevelType w:val="hybridMultilevel"/>
    <w:tmpl w:val="2416DDC8"/>
    <w:lvl w:ilvl="0" w:tplc="D82CC954">
      <w:numFmt w:val="bullet"/>
      <w:lvlText w:val=""/>
      <w:lvlJc w:val="left"/>
      <w:pPr>
        <w:ind w:left="141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A0038A2">
      <w:numFmt w:val="bullet"/>
      <w:lvlText w:val="•"/>
      <w:lvlJc w:val="left"/>
      <w:pPr>
        <w:ind w:left="1146" w:hanging="707"/>
      </w:pPr>
      <w:rPr>
        <w:rFonts w:hint="default"/>
        <w:lang w:val="ru-RU" w:eastAsia="en-US" w:bidi="ar-SA"/>
      </w:rPr>
    </w:lvl>
    <w:lvl w:ilvl="2" w:tplc="296A394E">
      <w:numFmt w:val="bullet"/>
      <w:lvlText w:val="•"/>
      <w:lvlJc w:val="left"/>
      <w:pPr>
        <w:ind w:left="2152" w:hanging="707"/>
      </w:pPr>
      <w:rPr>
        <w:rFonts w:hint="default"/>
        <w:lang w:val="ru-RU" w:eastAsia="en-US" w:bidi="ar-SA"/>
      </w:rPr>
    </w:lvl>
    <w:lvl w:ilvl="3" w:tplc="B1440D4C">
      <w:numFmt w:val="bullet"/>
      <w:lvlText w:val="•"/>
      <w:lvlJc w:val="left"/>
      <w:pPr>
        <w:ind w:left="3159" w:hanging="707"/>
      </w:pPr>
      <w:rPr>
        <w:rFonts w:hint="default"/>
        <w:lang w:val="ru-RU" w:eastAsia="en-US" w:bidi="ar-SA"/>
      </w:rPr>
    </w:lvl>
    <w:lvl w:ilvl="4" w:tplc="86029522">
      <w:numFmt w:val="bullet"/>
      <w:lvlText w:val="•"/>
      <w:lvlJc w:val="left"/>
      <w:pPr>
        <w:ind w:left="4165" w:hanging="707"/>
      </w:pPr>
      <w:rPr>
        <w:rFonts w:hint="default"/>
        <w:lang w:val="ru-RU" w:eastAsia="en-US" w:bidi="ar-SA"/>
      </w:rPr>
    </w:lvl>
    <w:lvl w:ilvl="5" w:tplc="A6C68B48">
      <w:numFmt w:val="bullet"/>
      <w:lvlText w:val="•"/>
      <w:lvlJc w:val="left"/>
      <w:pPr>
        <w:ind w:left="5172" w:hanging="707"/>
      </w:pPr>
      <w:rPr>
        <w:rFonts w:hint="default"/>
        <w:lang w:val="ru-RU" w:eastAsia="en-US" w:bidi="ar-SA"/>
      </w:rPr>
    </w:lvl>
    <w:lvl w:ilvl="6" w:tplc="BBA6659A">
      <w:numFmt w:val="bullet"/>
      <w:lvlText w:val="•"/>
      <w:lvlJc w:val="left"/>
      <w:pPr>
        <w:ind w:left="6178" w:hanging="707"/>
      </w:pPr>
      <w:rPr>
        <w:rFonts w:hint="default"/>
        <w:lang w:val="ru-RU" w:eastAsia="en-US" w:bidi="ar-SA"/>
      </w:rPr>
    </w:lvl>
    <w:lvl w:ilvl="7" w:tplc="5B540CD6">
      <w:numFmt w:val="bullet"/>
      <w:lvlText w:val="•"/>
      <w:lvlJc w:val="left"/>
      <w:pPr>
        <w:ind w:left="7185" w:hanging="707"/>
      </w:pPr>
      <w:rPr>
        <w:rFonts w:hint="default"/>
        <w:lang w:val="ru-RU" w:eastAsia="en-US" w:bidi="ar-SA"/>
      </w:rPr>
    </w:lvl>
    <w:lvl w:ilvl="8" w:tplc="E43A2FB4">
      <w:numFmt w:val="bullet"/>
      <w:lvlText w:val="•"/>
      <w:lvlJc w:val="left"/>
      <w:pPr>
        <w:ind w:left="8191" w:hanging="707"/>
      </w:pPr>
      <w:rPr>
        <w:rFonts w:hint="default"/>
        <w:lang w:val="ru-RU" w:eastAsia="en-US" w:bidi="ar-SA"/>
      </w:rPr>
    </w:lvl>
  </w:abstractNum>
  <w:abstractNum w:abstractNumId="1">
    <w:nsid w:val="6FD52113"/>
    <w:multiLevelType w:val="hybridMultilevel"/>
    <w:tmpl w:val="03D438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A3149"/>
    <w:rsid w:val="0021402E"/>
    <w:rsid w:val="003862B5"/>
    <w:rsid w:val="00436471"/>
    <w:rsid w:val="004A3149"/>
    <w:rsid w:val="00655D99"/>
    <w:rsid w:val="00740969"/>
    <w:rsid w:val="00774016"/>
    <w:rsid w:val="00A84D6E"/>
    <w:rsid w:val="00C43D04"/>
    <w:rsid w:val="00E9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31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31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3149"/>
    <w:pPr>
      <w:ind w:left="141" w:right="138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4A3149"/>
    <w:pPr>
      <w:spacing w:before="74"/>
      <w:ind w:left="154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A3149"/>
    <w:pPr>
      <w:ind w:left="141" w:right="13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4A3149"/>
    <w:pPr>
      <w:ind w:left="108"/>
    </w:pPr>
  </w:style>
  <w:style w:type="paragraph" w:customStyle="1" w:styleId="Default">
    <w:name w:val="Default"/>
    <w:rsid w:val="0074096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Отчет С.С. 2022-23.docx</vt:lpstr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Отчет С.С. 2022-23.docx</dc:title>
  <dc:creator>ScreameR</dc:creator>
  <cp:lastModifiedBy>User_3</cp:lastModifiedBy>
  <cp:revision>7</cp:revision>
  <dcterms:created xsi:type="dcterms:W3CDTF">2025-11-24T10:20:00Z</dcterms:created>
  <dcterms:modified xsi:type="dcterms:W3CDTF">2025-11-25T08:46:00Z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2025-11-24T00:00:00Z</vt:filetime>
  </property>
  <property fmtid="{D5CDD505-2E9C-101B-9397-08002B2CF9AE}" pid="5" name="Producer">
    <vt:lpwstr>Acrobat Distiller 11.0 (Windows)</vt:lpwstr>
  </property>
</Properties>
</file>